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5BA9E" w14:textId="0B97591C" w:rsidR="003F6AC2" w:rsidRPr="0021594D" w:rsidRDefault="00233ED5">
      <w:pPr>
        <w:rPr>
          <w:b/>
          <w:bCs/>
        </w:rPr>
      </w:pPr>
      <w:r w:rsidRPr="0021594D">
        <w:rPr>
          <w:b/>
          <w:bCs/>
        </w:rPr>
        <w:t>Trainee Debt Advice Caseworker</w:t>
      </w:r>
      <w:r w:rsidR="00470FA5" w:rsidRPr="0021594D">
        <w:rPr>
          <w:b/>
          <w:bCs/>
        </w:rPr>
        <w:t>s</w:t>
      </w:r>
    </w:p>
    <w:p w14:paraId="2B76AE17" w14:textId="6F7E4D9F" w:rsidR="00233ED5" w:rsidRDefault="00233ED5">
      <w:r>
        <w:t>£</w:t>
      </w:r>
      <w:r w:rsidR="00426F86">
        <w:t>1</w:t>
      </w:r>
      <w:r w:rsidR="00011A4E">
        <w:t>8</w:t>
      </w:r>
      <w:r w:rsidR="00426F86">
        <w:t>,000-£22,000</w:t>
      </w:r>
      <w:r>
        <w:t xml:space="preserve"> - depending on level of qualifications and experience</w:t>
      </w:r>
    </w:p>
    <w:p w14:paraId="61F4FE37" w14:textId="2DCBDDE9" w:rsidR="00233ED5" w:rsidRDefault="00233ED5">
      <w:r>
        <w:t>Full time (37</w:t>
      </w:r>
      <w:r w:rsidR="00426F86">
        <w:t>.5</w:t>
      </w:r>
      <w:r>
        <w:t xml:space="preserve"> hrs/week)</w:t>
      </w:r>
    </w:p>
    <w:p w14:paraId="303083E8" w14:textId="5F6488C7" w:rsidR="00470FA5" w:rsidRDefault="00470FA5">
      <w:r>
        <w:t xml:space="preserve">Contract term: </w:t>
      </w:r>
      <w:r w:rsidR="00426F86">
        <w:t>12 months (to be reviewed at end of 12 months)</w:t>
      </w:r>
    </w:p>
    <w:p w14:paraId="28C86892" w14:textId="3E4F6BE4" w:rsidR="0021594D" w:rsidRDefault="0021594D">
      <w:r>
        <w:t>Debt Free South West (previously known as Money Advice West) is the South West’s leading independent free debt advice partnership.  We have helped over 6,000 people per year</w:t>
      </w:r>
      <w:r w:rsidR="00FB3226">
        <w:t xml:space="preserve"> who face poverty and debt issues</w:t>
      </w:r>
      <w:r>
        <w:t>.   The partnership has been in place for over 13 years and our advisers help clients with all types of money worries from rent and council tax arrears to credit card and water debts.  We work with clients to prioritise their debts, contact creditors and represent the client in negotiations with bailiffs.</w:t>
      </w:r>
    </w:p>
    <w:p w14:paraId="66B31F89" w14:textId="6E8C4C47" w:rsidR="00426F86" w:rsidRDefault="0021594D">
      <w:r>
        <w:t xml:space="preserve">Due to the COVID-19 outbreak, we are expecting a large increase in demand for debt advice and so we are </w:t>
      </w:r>
      <w:r w:rsidR="00233ED5">
        <w:t xml:space="preserve">recruiting new trainees into the </w:t>
      </w:r>
      <w:r w:rsidR="00470FA5">
        <w:t>f</w:t>
      </w:r>
      <w:r w:rsidR="00233ED5">
        <w:t xml:space="preserve">ree </w:t>
      </w:r>
      <w:r w:rsidR="00470FA5">
        <w:t>d</w:t>
      </w:r>
      <w:r w:rsidR="00233ED5">
        <w:t xml:space="preserve">ebt </w:t>
      </w:r>
      <w:r w:rsidR="00470FA5">
        <w:t>a</w:t>
      </w:r>
      <w:r w:rsidR="00233ED5">
        <w:t>dvice sector to work across the South West of England</w:t>
      </w:r>
      <w:r w:rsidR="0033786A">
        <w:t>.</w:t>
      </w:r>
      <w:r w:rsidR="001B2B44">
        <w:t xml:space="preserve">  This is a great opportunity for you to get </w:t>
      </w:r>
      <w:r w:rsidR="00CD70EC">
        <w:t>fully trained and have a career where you can make a real difference to people’s lives.</w:t>
      </w:r>
    </w:p>
    <w:p w14:paraId="4A348556" w14:textId="3D07EE7C" w:rsidR="00426F86" w:rsidRDefault="00426F86">
      <w:r>
        <w:t>The roles are</w:t>
      </w:r>
      <w:r w:rsidR="00233ED5">
        <w:t xml:space="preserve"> based in </w:t>
      </w:r>
      <w:r w:rsidR="00893CD4">
        <w:t xml:space="preserve">one of the </w:t>
      </w:r>
      <w:r w:rsidR="00233ED5">
        <w:t xml:space="preserve">agencies in Bristol, </w:t>
      </w:r>
      <w:r>
        <w:t xml:space="preserve">Bath, </w:t>
      </w:r>
      <w:r w:rsidR="00233ED5">
        <w:t xml:space="preserve">Gloucester, </w:t>
      </w:r>
      <w:proofErr w:type="spellStart"/>
      <w:r>
        <w:t>Weston-super-Mare</w:t>
      </w:r>
      <w:proofErr w:type="spellEnd"/>
      <w:r w:rsidR="00233ED5">
        <w:t xml:space="preserve"> and </w:t>
      </w:r>
      <w:r w:rsidR="00FB3226">
        <w:t>Yeovil</w:t>
      </w:r>
      <w:r>
        <w:t xml:space="preserve"> with some home working.</w:t>
      </w:r>
    </w:p>
    <w:p w14:paraId="47B62A3A" w14:textId="26F1C9CF" w:rsidR="0033786A" w:rsidRDefault="0033786A" w:rsidP="0033786A">
      <w:pPr>
        <w:spacing w:after="0"/>
      </w:pPr>
      <w:r>
        <w:t>To learn how to provide advice to over indebted clients that is accurate, effective and tailored to the individual’s circumstances, we will offer:</w:t>
      </w:r>
    </w:p>
    <w:p w14:paraId="24D7CCAA" w14:textId="4AE68E2C" w:rsidR="0033786A" w:rsidRDefault="0033786A" w:rsidP="0033786A">
      <w:pPr>
        <w:pStyle w:val="ListParagraph"/>
        <w:numPr>
          <w:ilvl w:val="0"/>
          <w:numId w:val="1"/>
        </w:numPr>
      </w:pPr>
      <w:r>
        <w:t>Money &amp; Pensions Service training to Casework/Specialist level</w:t>
      </w:r>
    </w:p>
    <w:p w14:paraId="7D8A3566" w14:textId="62981366" w:rsidR="0033786A" w:rsidRDefault="0033786A" w:rsidP="0033786A">
      <w:pPr>
        <w:pStyle w:val="ListParagraph"/>
        <w:numPr>
          <w:ilvl w:val="0"/>
          <w:numId w:val="1"/>
        </w:numPr>
      </w:pPr>
      <w:r>
        <w:t>Skills training from Debt Free South West</w:t>
      </w:r>
    </w:p>
    <w:p w14:paraId="7F2D0D0A" w14:textId="35AECED1" w:rsidR="0033786A" w:rsidRDefault="0033786A" w:rsidP="0033786A">
      <w:pPr>
        <w:pStyle w:val="ListParagraph"/>
        <w:numPr>
          <w:ilvl w:val="0"/>
          <w:numId w:val="1"/>
        </w:numPr>
      </w:pPr>
      <w:r>
        <w:t>Ongoing support from supervisors</w:t>
      </w:r>
    </w:p>
    <w:p w14:paraId="0E40FAE0" w14:textId="69AE9831" w:rsidR="00ED00FE" w:rsidRDefault="00ED00FE" w:rsidP="00ED00FE">
      <w:pPr>
        <w:spacing w:after="0"/>
      </w:pPr>
      <w:r>
        <w:t>To learn from experienced Debt Advisers and Supervisors, we will offer the opportunity to:</w:t>
      </w:r>
    </w:p>
    <w:p w14:paraId="6A119206" w14:textId="5E4CC7B7" w:rsidR="00ED00FE" w:rsidRDefault="00ED00FE" w:rsidP="00ED00FE">
      <w:pPr>
        <w:pStyle w:val="ListParagraph"/>
        <w:numPr>
          <w:ilvl w:val="0"/>
          <w:numId w:val="2"/>
        </w:numPr>
      </w:pPr>
      <w:r>
        <w:t>Provide quality debt advice and ongoing casework including acting for a client where possible</w:t>
      </w:r>
    </w:p>
    <w:p w14:paraId="318B96DF" w14:textId="74C60EF2" w:rsidR="00ED00FE" w:rsidRDefault="00ED00FE" w:rsidP="00ED00FE">
      <w:pPr>
        <w:pStyle w:val="ListParagraph"/>
        <w:numPr>
          <w:ilvl w:val="0"/>
          <w:numId w:val="2"/>
        </w:numPr>
      </w:pPr>
      <w:r>
        <w:t>Ensure all work meets the quality requirements of the funder</w:t>
      </w:r>
    </w:p>
    <w:p w14:paraId="6D3842F6" w14:textId="6FC7F230" w:rsidR="00ED00FE" w:rsidRDefault="00ED00FE" w:rsidP="00ED00FE">
      <w:pPr>
        <w:pStyle w:val="ListParagraph"/>
        <w:numPr>
          <w:ilvl w:val="0"/>
          <w:numId w:val="2"/>
        </w:numPr>
      </w:pPr>
      <w:r>
        <w:t>Ensure all case records are written up in a timely manner</w:t>
      </w:r>
    </w:p>
    <w:p w14:paraId="64A2FF64" w14:textId="61B5634C" w:rsidR="00ED00FE" w:rsidRDefault="00ED00FE" w:rsidP="00ED00FE">
      <w:pPr>
        <w:spacing w:after="0"/>
      </w:pPr>
      <w:r>
        <w:t>To contribute to the team</w:t>
      </w:r>
    </w:p>
    <w:p w14:paraId="06AF40F7" w14:textId="421D06D9" w:rsidR="00ED00FE" w:rsidRDefault="00ED00FE" w:rsidP="00ED00FE">
      <w:pPr>
        <w:pStyle w:val="ListParagraph"/>
        <w:numPr>
          <w:ilvl w:val="0"/>
          <w:numId w:val="3"/>
        </w:numPr>
      </w:pPr>
      <w:r>
        <w:t>Work to an agreed training plan</w:t>
      </w:r>
    </w:p>
    <w:p w14:paraId="6E9C7DFC" w14:textId="3DBDA990" w:rsidR="00ED00FE" w:rsidRDefault="00ED00FE" w:rsidP="00ED00FE">
      <w:pPr>
        <w:pStyle w:val="ListParagraph"/>
        <w:numPr>
          <w:ilvl w:val="0"/>
          <w:numId w:val="3"/>
        </w:numPr>
      </w:pPr>
      <w:r>
        <w:t>Be an active member of the team</w:t>
      </w:r>
    </w:p>
    <w:p w14:paraId="301ECEE2" w14:textId="09B9D8AC" w:rsidR="00ED00FE" w:rsidRDefault="00ED00FE" w:rsidP="00ED00FE">
      <w:pPr>
        <w:pStyle w:val="ListParagraph"/>
        <w:numPr>
          <w:ilvl w:val="0"/>
          <w:numId w:val="3"/>
        </w:numPr>
      </w:pPr>
      <w:r>
        <w:t>Compliance with policies and procedures of your employing organisation</w:t>
      </w:r>
    </w:p>
    <w:p w14:paraId="4B72AAFD" w14:textId="65D6F1D5" w:rsidR="00470FA5" w:rsidRDefault="00470FA5">
      <w:r>
        <w:t xml:space="preserve">For an application pack or to find out more please email: </w:t>
      </w:r>
      <w:hyperlink r:id="rId8" w:history="1">
        <w:r w:rsidR="005C5271" w:rsidRPr="004759E2">
          <w:rPr>
            <w:rStyle w:val="Hyperlink"/>
          </w:rPr>
          <w:t>Drew.Huskisson@talkingmoney.org.uk</w:t>
        </w:r>
      </w:hyperlink>
      <w:r w:rsidR="00426F86">
        <w:t>.</w:t>
      </w:r>
    </w:p>
    <w:p w14:paraId="1B064416" w14:textId="66120C36" w:rsidR="00426F86" w:rsidRDefault="00426F86">
      <w:r>
        <w:t>CVs and covering letters are not accepted so please contact us for an application pack.</w:t>
      </w:r>
    </w:p>
    <w:p w14:paraId="3857FC0C" w14:textId="630A567E" w:rsidR="00470FA5" w:rsidRDefault="00470FA5">
      <w:r>
        <w:t xml:space="preserve">Closing date for applications </w:t>
      </w:r>
      <w:r w:rsidR="00426F86">
        <w:t xml:space="preserve">is </w:t>
      </w:r>
      <w:r w:rsidR="0021594D" w:rsidRPr="0021594D">
        <w:rPr>
          <w:b/>
          <w:bCs/>
        </w:rPr>
        <w:t xml:space="preserve">11.59pm on </w:t>
      </w:r>
      <w:r w:rsidR="005C5271">
        <w:rPr>
          <w:b/>
          <w:bCs/>
        </w:rPr>
        <w:t>2</w:t>
      </w:r>
      <w:r w:rsidR="00385AC6">
        <w:rPr>
          <w:b/>
          <w:bCs/>
        </w:rPr>
        <w:t>1</w:t>
      </w:r>
      <w:r w:rsidR="00426F86" w:rsidRPr="0021594D">
        <w:rPr>
          <w:b/>
          <w:bCs/>
        </w:rPr>
        <w:t xml:space="preserve"> October 2020</w:t>
      </w:r>
      <w:r w:rsidR="0021594D">
        <w:t>.</w:t>
      </w:r>
    </w:p>
    <w:p w14:paraId="41518FD0" w14:textId="15E3AC05" w:rsidR="00470FA5" w:rsidRDefault="00470FA5">
      <w:r>
        <w:t xml:space="preserve">Interviews are planned for the week beginning </w:t>
      </w:r>
      <w:r w:rsidR="0021594D">
        <w:t>26</w:t>
      </w:r>
      <w:r w:rsidR="0021594D" w:rsidRPr="0021594D">
        <w:rPr>
          <w:vertAlign w:val="superscript"/>
        </w:rPr>
        <w:t>th</w:t>
      </w:r>
      <w:r w:rsidR="0021594D">
        <w:t xml:space="preserve"> October 2020 </w:t>
      </w:r>
      <w:r>
        <w:t xml:space="preserve">and trainees should be available for a start date of </w:t>
      </w:r>
      <w:r w:rsidR="0021594D">
        <w:t>30 November 2020.</w:t>
      </w:r>
    </w:p>
    <w:p w14:paraId="32B9B9BD" w14:textId="77777777" w:rsidR="00470FA5" w:rsidRDefault="00470FA5"/>
    <w:sectPr w:rsidR="00470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B3FD9"/>
    <w:multiLevelType w:val="hybridMultilevel"/>
    <w:tmpl w:val="3C48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8738E"/>
    <w:multiLevelType w:val="hybridMultilevel"/>
    <w:tmpl w:val="A1B6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B2C1B"/>
    <w:multiLevelType w:val="hybridMultilevel"/>
    <w:tmpl w:val="6DC8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D5"/>
    <w:rsid w:val="00011A4E"/>
    <w:rsid w:val="00177CEC"/>
    <w:rsid w:val="001B2B44"/>
    <w:rsid w:val="001C6608"/>
    <w:rsid w:val="0021594D"/>
    <w:rsid w:val="00233ED5"/>
    <w:rsid w:val="0033786A"/>
    <w:rsid w:val="00385AC6"/>
    <w:rsid w:val="00426F86"/>
    <w:rsid w:val="00470FA5"/>
    <w:rsid w:val="005C5271"/>
    <w:rsid w:val="00893CD4"/>
    <w:rsid w:val="00965BA8"/>
    <w:rsid w:val="00B8522D"/>
    <w:rsid w:val="00CD70EC"/>
    <w:rsid w:val="00ED00FE"/>
    <w:rsid w:val="00FB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A22C"/>
  <w15:chartTrackingRefBased/>
  <w15:docId w15:val="{28E038BC-53D4-437B-92A4-F9EAD88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86"/>
    <w:rPr>
      <w:color w:val="0563C1" w:themeColor="hyperlink"/>
      <w:u w:val="single"/>
    </w:rPr>
  </w:style>
  <w:style w:type="character" w:styleId="UnresolvedMention">
    <w:name w:val="Unresolved Mention"/>
    <w:basedOn w:val="DefaultParagraphFont"/>
    <w:uiPriority w:val="99"/>
    <w:semiHidden/>
    <w:unhideWhenUsed/>
    <w:rsid w:val="00426F86"/>
    <w:rPr>
      <w:color w:val="605E5C"/>
      <w:shd w:val="clear" w:color="auto" w:fill="E1DFDD"/>
    </w:rPr>
  </w:style>
  <w:style w:type="paragraph" w:styleId="ListParagraph">
    <w:name w:val="List Paragraph"/>
    <w:basedOn w:val="Normal"/>
    <w:uiPriority w:val="34"/>
    <w:qFormat/>
    <w:rsid w:val="0033786A"/>
    <w:pPr>
      <w:ind w:left="720"/>
      <w:contextualSpacing/>
    </w:pPr>
  </w:style>
  <w:style w:type="paragraph" w:styleId="BalloonText">
    <w:name w:val="Balloon Text"/>
    <w:basedOn w:val="Normal"/>
    <w:link w:val="BalloonTextChar"/>
    <w:uiPriority w:val="99"/>
    <w:semiHidden/>
    <w:unhideWhenUsed/>
    <w:rsid w:val="001C6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w.Huskisson@talkingmoney.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3365F0710B4E479E2CACBB8B3702BB" ma:contentTypeVersion="12" ma:contentTypeDescription="Create a new document." ma:contentTypeScope="" ma:versionID="82f606f19b1b02ccd433eaac404e92f7">
  <xsd:schema xmlns:xsd="http://www.w3.org/2001/XMLSchema" xmlns:xs="http://www.w3.org/2001/XMLSchema" xmlns:p="http://schemas.microsoft.com/office/2006/metadata/properties" xmlns:ns2="e998ae64-5abe-42df-844f-c9205c94524c" xmlns:ns3="75cf7670-04a8-4aab-afb2-4daf8dad2041" targetNamespace="http://schemas.microsoft.com/office/2006/metadata/properties" ma:root="true" ma:fieldsID="9b0cc59cd0646322585d20b92328f812" ns2:_="" ns3:_="">
    <xsd:import namespace="e998ae64-5abe-42df-844f-c9205c94524c"/>
    <xsd:import namespace="75cf7670-04a8-4aab-afb2-4daf8dad2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8ae64-5abe-42df-844f-c9205c945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f7670-04a8-4aab-afb2-4daf8dad2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A625F-E9C0-40DB-8E5D-C9E147EA9713}">
  <ds:schemaRef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e998ae64-5abe-42df-844f-c9205c94524c"/>
    <ds:schemaRef ds:uri="http://schemas.microsoft.com/office/2006/documentManagement/types"/>
    <ds:schemaRef ds:uri="http://schemas.microsoft.com/office/infopath/2007/PartnerControls"/>
    <ds:schemaRef ds:uri="75cf7670-04a8-4aab-afb2-4daf8dad2041"/>
    <ds:schemaRef ds:uri="http://purl.org/dc/elements/1.1/"/>
  </ds:schemaRefs>
</ds:datastoreItem>
</file>

<file path=customXml/itemProps2.xml><?xml version="1.0" encoding="utf-8"?>
<ds:datastoreItem xmlns:ds="http://schemas.openxmlformats.org/officeDocument/2006/customXml" ds:itemID="{12F5B649-0C23-44DE-84DD-6E717CB11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8ae64-5abe-42df-844f-c9205c94524c"/>
    <ds:schemaRef ds:uri="75cf7670-04a8-4aab-afb2-4daf8dad2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67703-A29E-443E-B422-2477AE5BD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Sutterby</dc:creator>
  <cp:keywords/>
  <dc:description/>
  <cp:lastModifiedBy>Drew Huskisson</cp:lastModifiedBy>
  <cp:revision>9</cp:revision>
  <dcterms:created xsi:type="dcterms:W3CDTF">2020-09-15T11:14:00Z</dcterms:created>
  <dcterms:modified xsi:type="dcterms:W3CDTF">2020-09-29T09:48:00Z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0x010100813365F0710B4E479E2CACBB8B3702BB</vt:lpwstr>
  </property>
</Properties>
</file>